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内容証明郵便の文例テンプレート（未払い請求・契約解除通知）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内容証明郵便の文例テンプレート（未払い請求・契約解除通知）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中小企業経営者、個人事業主、法務担当</w:t>
      </w:r>
    </w:p>
    <w:p>
      <w:pPr>
        <w:spacing w:after="140"/>
        <w:jc w:val="left"/>
      </w:pPr>
      <w:r>
        <w:t xml:space="preserve">Industry: 法務・債権管理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内容証明郵便の文例テンプレート（未払い請求・契約解除通知）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2026-03-17T22:52:03.094Z</dcterms:created>
  <dcterms:modified xsi:type="dcterms:W3CDTF">2026-03-17T22:52:03.094Z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