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20"/>
        <w:jc w:val="left"/>
      </w:pPr>
      <w:r>
        <w:t xml:space="preserve">Resume Template for Career Changers</w:t>
      </w:r>
    </w:p>
    <w:p>
      <w:pPr>
        <w:spacing w:after="160"/>
      </w:pPr>
      <w:r>
        <w:rPr>
          <w:i/>
          <w:iCs/>
          <w:color w:val="475569"/>
        </w:rPr>
        <w:t xml:space="preserve">An ATS-friendly U.S. resume framework for job seekers repositioning experience into a new field</w:t>
      </w:r>
    </w:p>
    <w:p>
      <w:pPr>
        <w:spacing w:after="240"/>
      </w:pPr>
      <w:r>
        <w:rPr>
          <w:b/>
          <w:bCs/>
        </w:rPr>
        <w:t xml:space="preserve">This document provides a practical, publication-ready resume template for career changers seeking to translate prior experience into a compelling application for a new industry. It emphasizes a concise U.S.-style format, achievement-based language, transferable skills, and recruiter-friendly structure to improve screening outcomes and interview conversion.</w:t>
      </w:r>
    </w:p>
    <w:p>
      <w:pPr>
        <w:pStyle w:val="Heading1"/>
        <w:spacing w:after="120" w:before="120"/>
      </w:pPr>
      <w:r>
        <w:t xml:space="preserve">Problem Statement</w:t>
      </w:r>
    </w:p>
    <w:p>
      <w:pPr>
        <w:spacing w:after="140"/>
        <w:jc w:val="left"/>
      </w:pPr>
      <w:r>
        <w:t xml:space="preserve">Career changers often struggle to present past experience in a way that feels relevant to a new target role. Traditional chronological resumes can overemphasize prior job titles instead of highlighting transferable skills, measurable impact, and industry-adjacent accomplishments.</w:t>
      </w:r>
    </w:p>
    <w:p>
      <w:pPr>
        <w:spacing w:after="140"/>
        <w:jc w:val="left"/>
      </w:pPr>
      <w:r>
        <w:t xml:space="preserve">A strong career change resume must quickly answer three questions for hiring teams: why this candidate is credible, how prior experience maps to current role requirements, and what business value the candidate can deliver. The template below is designed to solve for those needs while remaining concise, professional, and ATS-friendly.</w:t>
      </w:r>
    </w:p>
    <w:p>
      <w:pPr>
        <w:pStyle w:val="Heading1"/>
        <w:spacing w:after="120" w:before="240"/>
      </w:pPr>
      <w:r>
        <w:t xml:space="preserve">Goals</w:t>
      </w:r>
    </w:p>
    <w:p>
      <w:pPr>
        <w:spacing w:after="140"/>
        <w:jc w:val="left"/>
      </w:pPr>
      <w:r>
        <w:t xml:space="preserve">Create a reusable resume template that helps job seekers reposition themselves for a new field without misrepresenting their background. The document should support one-page resume formats when possible, use clear section hierarchy, and align with common U.S. hiring expectations.</w:t>
      </w:r>
    </w:p>
    <w:p>
      <w:pPr>
        <w:spacing w:after="140"/>
        <w:jc w:val="left"/>
      </w:pPr>
      <w:r>
        <w:t xml:space="preserve">Prioritize summary-led positioning, a strong core skills section, achievement-driven experience bullets, and optional sections for projects, certifications, or relevant training. The output should function both as a blank template and as a guide for writing persuasive application content.</w:t>
      </w:r>
    </w:p>
    <w:p>
      <w:pPr>
        <w:pStyle w:val="Heading1"/>
        <w:spacing w:after="120" w:before="240"/>
      </w:pPr>
      <w:r>
        <w:t xml:space="preserve">Non-goals</w:t>
      </w:r>
    </w:p>
    <w:p>
      <w:pPr>
        <w:spacing w:after="140"/>
        <w:jc w:val="left"/>
      </w:pPr>
      <w:r>
        <w:t xml:space="preserve">This template is not intended to replace a portfolio, detailed curriculum vitae, or highly specialized federal resume. It also does not encourage applicants to obscure dates, invent experience, or use graphics-heavy designs that reduce ATS readability.</w:t>
      </w:r>
    </w:p>
    <w:p>
      <w:pPr>
        <w:spacing w:after="140"/>
        <w:jc w:val="left"/>
      </w:pPr>
      <w:r>
        <w:t xml:space="preserve">The template is not industry-exclusive. Users should tailor keywords, examples, and emphasis based on the target role rather than relying on a single generic version for every application.</w:t>
      </w:r>
    </w:p>
    <w:p>
      <w:pPr>
        <w:pStyle w:val="Heading1"/>
        <w:spacing w:after="120" w:before="240"/>
      </w:pPr>
      <w:r>
        <w:t xml:space="preserve">Requirements</w:t>
      </w:r>
    </w:p>
    <w:p>
      <w:pPr>
        <w:spacing w:after="140"/>
        <w:jc w:val="left"/>
      </w:pPr>
      <w:r>
        <w:t xml:space="preserve">Use a clean structure in this order: Name and Contact Information, Professional Summary, Core Skills, Professional Experience, Relevant Achievements or Projects, Education, and Optional Certifications. Formatting should be simple, with standard fonts, clear headings, bullet points, and no tables or text boxes that may break applicant tracking systems.</w:t>
      </w:r>
    </w:p>
    <w:p>
      <w:pPr>
        <w:spacing w:after="140"/>
        <w:jc w:val="left"/>
      </w:pPr>
      <w:r>
        <w:t xml:space="preserve">Write a summary of 2 to 4 lines focused on the target role, years of relevant transferable experience, and value proposition. In the Core Skills section, list 8 to 12 keywords aligned to the job description, such as project coordination, client communication, data analysis, stakeholder management, process improvement, or training and onboarding.</w:t>
      </w:r>
    </w:p>
    <w:p>
      <w:pPr>
        <w:spacing w:after="140"/>
        <w:jc w:val="left"/>
      </w:pPr>
      <w:r>
        <w:t xml:space="preserve">For each experience entry, include job title, employer, location, and dates, followed by 2 to 4 bullets that emphasize outcomes. Bullets should begin with strong action verbs and quantify impact where possible, for example: 'Improved team workflow by reducing turnaround time 18%' or 'Managed customer issues across 50+ weekly cases while maintaining 95% satisfaction.' Add a Relevant Achievements or Projects section to spotlight transition-ready work such as coursework, freelance assignments, volunteer leadership, or cross-functional initiatives.</w:t>
      </w:r>
    </w:p>
    <w:p>
      <w:pPr>
        <w:pStyle w:val="Heading1"/>
        <w:spacing w:after="120" w:before="240"/>
      </w:pPr>
      <w:r>
        <w:t xml:space="preserve">Recommended Resume Template</w:t>
      </w:r>
    </w:p>
    <w:p>
      <w:pPr>
        <w:spacing w:after="140"/>
        <w:jc w:val="left"/>
      </w:pPr>
      <w:r>
        <w:t xml:space="preserve">[Full Name]
[City, State] | [Phone Number] | [Professional Email] | [LinkedIn URL]
PROFESSIONAL SUMMARY
Results-oriented professional transitioning into [Target Field] with [X] years of experience in [Previous Field/Function]. Known for strengths in [Transferable Skill 1], [Transferable Skill 2], and [Transferable Skill 3]. Proven record of delivering [business outcome], improving [process or metric], and collaborating across teams to achieve goals.
CORE SKILLS
[Skill/Keyword 1] | [Skill/Keyword 2] | [Skill/Keyword 3] | [Skill/Keyword 4] | [Skill/Keyword 5] | [Skill/Keyword 6] | [Skill/Keyword 7] | [Skill/Keyword 8]
PROFESSIONAL EXPERIENCE
[Job Title] — [Company Name], [City, State] | [Month Year]–[Month Year]
- [Action verb] [task or responsibility] resulting in [measurable outcome].
- [Action verb] [process, team, or customer initiative] that improved [metric, efficiency, revenue, quality, or satisfaction].
- [Action verb] [cross-functional or leadership contribution] supporting [business result].
[Previous Job Title] — [Company Name], [City, State] | [Month Year]–[Month Year]
- [Action verb] [responsibility] relevant to [target role capability].
- [Action verb] [problem solved] that led to [result].
- [Action verb] [communication, coordination, analysis, service, or operations example] demonstrating transferable value.</w:t>
      </w:r>
    </w:p>
    <w:p>
      <w:pPr>
        <w:spacing w:after="140"/>
        <w:jc w:val="left"/>
      </w:pPr>
      <w:r>
        <w:t xml:space="preserve">RELEVANT ACHIEVEMENTS OR PROJECTS
- [Project, certification, volunteer role, internship, or freelance assignment] — [brief description of tools used, work completed, and outcome].
- [Coursework or hands-on training] — [specific deliverable or skill demonstrated].
EDUCATION
[Degree or Credential], [School Name], [City, State]
OPTIONAL CERTIFICATIONS
[Certification Name] | [Platform or Issuer] | [Year]
Writing guidance: mirror the language of the target job posting, especially for tools, competencies, and functions. If previous job titles appear unrelated, let the summary, skills, and bullets do the repositioning by foregrounding planning, analysis, communication, leadership, operations, customer impact, or technical proficiency.</w:t>
      </w:r>
    </w:p>
    <w:p>
      <w:pPr>
        <w:pStyle w:val="Heading1"/>
        <w:spacing w:after="120" w:before="240"/>
      </w:pPr>
      <w:r>
        <w:t xml:space="preserve">Success Metrics</w:t>
      </w:r>
    </w:p>
    <w:p>
      <w:pPr>
        <w:spacing w:after="140"/>
        <w:jc w:val="left"/>
      </w:pPr>
      <w:r>
        <w:t xml:space="preserve">A successful career change resume should improve response quality, not just application volume. Key indicators include higher recruiter reply rates, more first-round interviews, stronger alignment between resume language and job descriptions, and better confidence in explaining the transition story during screening calls.</w:t>
      </w:r>
    </w:p>
    <w:p>
      <w:pPr>
        <w:spacing w:after="140"/>
        <w:jc w:val="left"/>
      </w:pPr>
      <w:r>
        <w:t xml:space="preserve">At a document level, quality can be measured by clarity, one-page readability when feasible, consistent verb tense, quantifiable achievements, and ATS compatibility. A practical benchmark is that a recruiter should understand the target role, relevant strengths, and top value proposition within 15 seconds of review.</w:t>
      </w:r>
    </w:p>
    <w:p>
      <w:pPr>
        <w:pStyle w:val="Heading1"/>
        <w:spacing w:after="120" w:before="240"/>
      </w:pPr>
      <w:r>
        <w:t xml:space="preserve">Next Steps and Recommendation</w:t>
      </w:r>
    </w:p>
    <w:p>
      <w:pPr>
        <w:spacing w:after="140"/>
        <w:jc w:val="left"/>
      </w:pPr>
      <w:r>
        <w:t xml:space="preserve">Use this template to build one master resume and then tailor it for each target role by adjusting the summary, core skills, and top achievement bullets. Prioritize the first half of the page, as that is where hiring teams make the fastest judgments about fit.</w:t>
      </w:r>
    </w:p>
    <w:p>
      <w:pPr>
        <w:spacing w:after="140"/>
        <w:jc w:val="left"/>
      </w:pPr>
      <w:r>
        <w:t xml:space="preserve">Recommended next step: create two tailored versions for closely related target roles, such as operations coordinator and project coordinator, then compare interview response rates over 20 to 30 applications. This approach will reveal which positioning, keywords, and achievement framing generate the strongest traction.</w:t>
      </w:r>
    </w:p>
    <w:p>
      <w:r>
        <w:br w:type="page"/>
      </w:r>
    </w:p>
    <w:p>
      <w:pPr>
        <w:spacing w:before="120"/>
        <w:jc w:val="right"/>
      </w:pPr>
      <w:r>
        <w:t xml:space="preserve">Generated by 秒搭</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Template for Career Changers</dc:title>
  <dc:creator>秒搭</dc:creator>
  <dc:description>This document provides a practical, publication-ready resume template for career changers seeking to translate prior experience into a compelling application for a new industry. It emphasizes a concise U.S.-style format, achievement-based language, transferable skills, and recruiter-friendly structure to improve screening outcomes and interview conversion.</dc:description>
  <cp:lastModifiedBy>Un-named</cp:lastModifiedBy>
  <cp:revision>1</cp:revision>
  <dcterms:created xsi:type="dcterms:W3CDTF">2026-03-17T16:48:33.293Z</dcterms:created>
  <dcterms:modified xsi:type="dcterms:W3CDTF">2026-03-17T16:48:33.293Z</dcterms:modified>
</cp:coreProperties>
</file>

<file path=docProps/custom.xml><?xml version="1.0" encoding="utf-8"?>
<Properties xmlns="http://schemas.openxmlformats.org/officeDocument/2006/custom-properties" xmlns:vt="http://schemas.openxmlformats.org/officeDocument/2006/docPropsVTypes"/>
</file>