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20"/>
        <w:jc w:val="left"/>
      </w:pPr>
      <w:r>
        <w:t xml:space="preserve">Professionelles Angebot für Handwerker mit Leistungsbeschreibung und Zahlungsplan</w:t>
      </w:r>
    </w:p>
    <w:p>
      <w:pPr>
        <w:spacing w:after="160"/>
      </w:pPr>
      <w:r>
        <w:rPr>
          <w:i/>
          <w:iCs/>
          <w:color w:val="475569"/>
        </w:rPr>
        <w:t xml:space="preserve">Dokumentvorlage für Handwerksbetriebe, Bauunternehmen sowie SHK- und Elektrofirmen in Deutschland</w:t>
      </w:r>
    </w:p>
    <w:p>
      <w:pPr>
        <w:spacing w:after="240"/>
      </w:pPr>
      <w:r>
        <w:rPr>
          <w:b/>
          <w:bCs/>
        </w:rPr>
        <w:t xml:space="preserve">Diese Vorlage beschreibt den Aufbau eines rechtssicheren, professionell wirkenden Angebotsdokuments für handwerkliche und baunahe Leistungen. Sie ist auf die in Deutschland übliche Struktur mit klarer Trennung von Material, Lohn, Nebenkosten, Ausführungsfristen, Angebotsbedingungen sowie einem nachvollziehbaren Zahlungsplan ausgelegt und kann als wiederverwendbare Arbeitsgrundlage für Vertrieb, Kalkulation und Projektabwicklung dienen.</w:t>
      </w:r>
    </w:p>
    <w:p>
      <w:pPr>
        <w:pStyle w:val="Heading1"/>
        <w:spacing w:after="120" w:before="120"/>
      </w:pPr>
      <w:r>
        <w:t xml:space="preserve">Problem Statement</w:t>
      </w:r>
    </w:p>
    <w:p>
      <w:pPr>
        <w:spacing w:after="140"/>
        <w:jc w:val="left"/>
      </w:pPr>
      <w:r>
        <w:t xml:space="preserve">Viele Handwerksangebote sind inhaltlich uneinheitlich, kalkulatorisch schwer nachvollziehbar oder lassen wesentliche Vertrags- und Leistungsbestandteile offen. Das führt zu Rückfragen, Vergleichsproblemen auf Kundenseite, unnötigen Preisverhandlungen und im schlimmsten Fall zu Streit über Leistungsumfang, Ausführungsfristen, Nachträge oder Zahlungsfälligkeiten.</w:t>
      </w:r>
    </w:p>
    <w:p>
      <w:pPr>
        <w:spacing w:after="140"/>
        <w:jc w:val="left"/>
      </w:pPr>
      <w:r>
        <w:t xml:space="preserve">Benötigt wird daher eine standardisierte Angebotsvorlage, die professionell auftritt, vertrieblich gut einsetzbar ist und zugleich die operative Umsetzung unterstützt. Das Dokument soll als belastbare Grundlage für Angebotserstellung, Auftragsvergabe und spätere Projektabwicklung dienen.</w:t>
      </w:r>
    </w:p>
    <w:p>
      <w:pPr>
        <w:pStyle w:val="Heading1"/>
        <w:spacing w:after="120" w:before="240"/>
      </w:pPr>
      <w:r>
        <w:t xml:space="preserve">Goals</w:t>
      </w:r>
    </w:p>
    <w:p>
      <w:pPr>
        <w:spacing w:after="140"/>
        <w:jc w:val="left"/>
      </w:pPr>
      <w:r>
        <w:t xml:space="preserve">Die Vorlage soll ein vollständiges Handwerksangebot für Deutschland abbilden, inklusive Absender- und Kundendaten, Projektbezug, eindeutiger Leistungsbeschreibung, Positionstabelle, Summenblock, Ausführungsfristen, Zahlungsplan und Angebotsbedingungen. Sie muss für typische Gewerke wie Bau, SHK, Elektro, Ausbau oder Instandsetzung anpassbar sein.</w:t>
      </w:r>
    </w:p>
    <w:p>
      <w:pPr>
        <w:spacing w:after="140"/>
        <w:jc w:val="left"/>
      </w:pPr>
      <w:r>
        <w:t xml:space="preserve">Ziel ist außerdem eine klare Trennung von Material, Lohn und Nebenkosten, damit Preise transparent, prüfbar und kaufmännisch sauber dargestellt werden. Das Dokument soll sowohl bei kleineren Privatkundenprojekten als auch bei gewerblichen oder baubezogenen Aufträgen einsetzbar sein.</w:t>
      </w:r>
    </w:p>
    <w:p>
      <w:pPr>
        <w:spacing w:after="140"/>
        <w:jc w:val="left"/>
      </w:pPr>
      <w:r>
        <w:t xml:space="preserve">Die Formulierungen sollen präzise, sachlich und compliance-orientiert sein, mit Feldern für Hinweise zu BGB oder VOB/B, Zahlungsfälligkeiten, Gültigkeitsdauer des Angebots sowie Ausschlüssen und Annahmebedingungen.</w:t>
      </w:r>
    </w:p>
    <w:p>
      <w:pPr>
        <w:pStyle w:val="Heading1"/>
        <w:spacing w:after="120" w:before="240"/>
      </w:pPr>
      <w:r>
        <w:t xml:space="preserve">Requirements</w:t>
      </w:r>
    </w:p>
    <w:p>
      <w:pPr>
        <w:spacing w:after="140"/>
        <w:jc w:val="left"/>
      </w:pPr>
      <w:r>
        <w:t xml:space="preserve">Das Angebot sollte in logisch gegliederte Bausteine unterteilt sein: Deckbereich mit Firmenangaben, Angebotsnummer, Datum, Ansprechpartner und Objektadresse; Einleitung mit Kurzbeschreibung des Vorhabens; detaillierte Leistungsbeschreibung je Position; kaufmännischer Summenblock; Zahlungsplan; Ausführungs- und Terminangaben; rechtliche und vertragliche Hinweise; Freigabe- bzw. Annahmefeld. Jede Position sollte mindestens Positionsnummer, Leistungsbezeichnung, Mengenbezug, Einheit, Einzelpreis und Gesamtpreis enthalten.</w:t>
      </w:r>
    </w:p>
    <w:p>
      <w:pPr>
        <w:spacing w:after="140"/>
        <w:jc w:val="left"/>
      </w:pPr>
      <w:r>
        <w:t xml:space="preserve">Für die Leistungsbeschreibung ist eine tabellarische Struktur vorzusehen, in der Material, Lohn und optionale Nebenkosten getrennt oder eindeutig kenntlich gemacht werden. Zusätzlich sollten Felder für Eventualpositionen, Alternativpositionen, Stundenlohnarbeiten, bauseitige Leistungen, Ausschlüsse, technische Annahmen und Nachtragsregeln vorgesehen werden. Der Summenblock sollte Netto-Summen, Nachlässe, Zwischensummen, Umsatzsteuer und Brutto-Endsumme transparent ausweisen.</w:t>
      </w:r>
    </w:p>
    <w:p>
      <w:pPr>
        <w:spacing w:after="140"/>
        <w:jc w:val="left"/>
      </w:pPr>
      <w:r>
        <w:t xml:space="preserve">Der Zahlungsplan sollte praxisnahe Meilensteine abbilden, etwa Anzahlung bei Auftragserteilung, Abschlagszahlung nach Materiallieferung oder Baufortschritt und Schlusszahlung nach Abnahme. Ergänzend sind Felder für Zahlungsfristen, Skonto optional, Bankverbindung, Hinweis auf Abschlagsrechnungen sowie Fälligkeit nach vertraglicher Grundlage vorzusehen. Bei den Vertragsbedingungen sollte die Vorlage Raum bieten, wahlweise auf BGB oder vereinbarte VOB/B-Bezüge hinzuweisen.</w:t>
      </w:r>
    </w:p>
    <w:p>
      <w:pPr>
        <w:pStyle w:val="Heading1"/>
        <w:spacing w:after="120" w:before="240"/>
      </w:pPr>
      <w:r>
        <w:t xml:space="preserve">Empfohlene Dokumentstruktur</w:t>
      </w:r>
    </w:p>
    <w:p>
      <w:pPr>
        <w:spacing w:after="140"/>
        <w:jc w:val="left"/>
      </w:pPr>
      <w:r>
        <w:t xml:space="preserve">Der Kopfbereich sollte folgende Felder enthalten: Firmenname, Rechtsform, Anschrift, Kontaktdaten, gegebenenfalls Register- und Steuerangaben, Angebotsnummer, Datum, Kundenname, Rechnungsanschrift, Baustellenadresse und zuständiger Ansprechpartner. Darauf folgt ein prägnanter Betreff, zum Beispiel „Angebot für Elektroinstallationsarbeiten im Objekt Musterstraße 12, 12345 Musterstadt“.</w:t>
      </w:r>
    </w:p>
    <w:p>
      <w:pPr>
        <w:spacing w:after="140"/>
        <w:jc w:val="left"/>
      </w:pPr>
      <w:r>
        <w:t xml:space="preserve">Im Hauptteil empfiehlt sich zunächst eine kurze Projekt- und Leistungszusammenfassung, anschließend die Positionstabelle mit genauen Leistungsinhalten. Danach folgt ein Summenblock mit Material-, Lohn- und Nebenkostenanteilen sowie eine separat hervorgehobene Gesamtsumme. Im Anschluss stehen Ausführungszeitraum, Ausführungsbedingungen, Zahlungsmeilensteine, Gültigkeitsdauer des Angebots, Ausschlüsse und Annahmeerklärung. Ein Unterschrifts- oder Freigabefeld erhöht die direkte Verwendbarkeit als Auftragsgrundlage.</w:t>
      </w:r>
    </w:p>
    <w:p>
      <w:pPr>
        <w:spacing w:after="140"/>
        <w:jc w:val="left"/>
      </w:pPr>
      <w:r>
        <w:t xml:space="preserve">Optional kann die Vorlage um Anlagen ergänzt werden, etwa technische Spezifikationen, Herstellerangaben, Skizzen, Raumlisten, Aufmaßbezüge oder Fotos. Für größere Bauleistungen ist zudem ein Bereich für Verweise auf Leistungsverzeichnisse, Planstände und besondere Vertragsbedingungen sinnvoll.</w:t>
      </w:r>
    </w:p>
    <w:p>
      <w:pPr>
        <w:pStyle w:val="Heading1"/>
        <w:spacing w:after="120" w:before="240"/>
      </w:pPr>
      <w:r>
        <w:t xml:space="preserve">Success Metrics</w:t>
      </w:r>
    </w:p>
    <w:p>
      <w:pPr>
        <w:spacing w:after="140"/>
        <w:jc w:val="left"/>
      </w:pPr>
      <w:r>
        <w:t xml:space="preserve">Die Vorlage ist erfolgreich, wenn sie die Angebotserstellung beschleunigt, die Anzahl inhaltlicher Rückfragen reduziert und die Vergleichbarkeit von Angeboten erhöht. Ein weiteres Erfolgskriterium ist, dass Projektleitung, Kalkulation und Buchhaltung dieselbe Dokumentlogik nutzen können, ohne wesentliche Informationen nachpflegen zu müssen.</w:t>
      </w:r>
    </w:p>
    <w:p>
      <w:pPr>
        <w:spacing w:after="140"/>
        <w:jc w:val="left"/>
      </w:pPr>
      <w:r>
        <w:t xml:space="preserve">Im Markt- und Vertriebseinsatz sollte die Qualität daran messbar sein, dass Angebote vollständiger, klarer und optisch professioneller wahrgenommen werden. Operativ zeigt sich der Nutzen daran, dass Leistungsumfang, Zahlungsfälligkeiten und Ausführungsbedingungen seltener missverstanden werden und Abschlags- sowie Schlussrechnungen leichter auf das Ursprungsangebot Bezug nehmen können.</w:t>
      </w:r>
    </w:p>
    <w:p>
      <w:pPr>
        <w:pStyle w:val="Heading1"/>
        <w:spacing w:after="120" w:before="240"/>
      </w:pPr>
      <w:r>
        <w:t xml:space="preserve">Nächste Schritte und Empfehlung</w:t>
      </w:r>
    </w:p>
    <w:p>
      <w:pPr>
        <w:spacing w:after="140"/>
        <w:jc w:val="left"/>
      </w:pPr>
      <w:r>
        <w:t xml:space="preserve">Empfohlen wird die Umsetzung als editierbare Standardvorlage in Word, Google Docs oder im ERP-/Kalkulationssystem des Betriebs. Dabei sollten Pflichtfelder, optionale Textbausteine für unterschiedliche Gewerke sowie eine wiederverwendbare Positionstabelle mit Summen- und Zahlungsplanlogik hinterlegt werden. Für den praktischen Einsatz ist zusätzlich eine Version für Privatkunden und eine Version für gewerbliche bzw. bauvertragliche Projekte sinnvoll.</w:t>
      </w:r>
    </w:p>
    <w:p>
      <w:pPr>
        <w:spacing w:after="140"/>
        <w:jc w:val="left"/>
      </w:pPr>
      <w:r>
        <w:t xml:space="preserve">Als nächster Schritt sollte auf Basis dieser Spezifikation eine sofort einsetzbare Muster-Vorlage erstellt werden, inklusive Beispielpositionen, Summenblock, Abschlagslogik und Formulierungsbausteinen zu Ausführungsfristen, Ausschlüssen und BGB-/VOB/B-Hinweisen. Anschließend empfiehlt sich ein interner Praxistest mit zwei bis drei realen Angebotsfällen aus unterschiedlichen Gewerken.</w:t>
      </w:r>
    </w:p>
    <w:p>
      <w:r>
        <w:br w:type="page"/>
      </w:r>
    </w:p>
    <w:p>
      <w:pPr>
        <w:spacing w:before="120"/>
        <w:jc w:val="right"/>
      </w:pPr>
      <w:r>
        <w:t xml:space="preserve">Generated by 秒搭</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Professionelles Angebot für Handwerker mit Leistungsbeschreibung und Zahlungsplan</dc:title>
  <dc:creator>秒搭</dc:creator>
  <dc:description>Diese Vorlage beschreibt den Aufbau eines rechtssicheren, professionell wirkenden Angebotsdokuments für handwerkliche und baunahe Leistungen. Sie ist auf die in Deutschland übliche Struktur mit klarer Trennung von Material, Lohn, Nebenkosten, Ausführungsfristen, Angebotsbedingungen sowie einem nachvollziehbaren Zahlungsplan ausgelegt und kann als wiederverwendbare Arbeitsgrundlage für Vertrieb, Kalkulation und Projektabwicklung dienen.</dc:description>
  <cp:lastModifiedBy>Un-named</cp:lastModifiedBy>
  <cp:revision>1</cp:revision>
  <dcterms:created xsi:type="dcterms:W3CDTF">2026-03-17T15:05:29.328Z</dcterms:created>
  <dcterms:modified xsi:type="dcterms:W3CDTF">2026-03-17T15:05:29.328Z</dcterms:modified>
</cp:coreProperties>
</file>

<file path=docProps/custom.xml><?xml version="1.0" encoding="utf-8"?>
<Properties xmlns="http://schemas.openxmlformats.org/officeDocument/2006/custom-properties" xmlns:vt="http://schemas.openxmlformats.org/officeDocument/2006/docPropsVTypes"/>
</file>