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DSGVO-konforme Datenschutzerklärung für kleine Unternehmen</w:t>
      </w:r>
    </w:p>
    <w:p>
      <w:pPr>
        <w:spacing w:after="160"/>
      </w:pPr>
      <w:r>
        <w:rPr>
          <w:i/>
          <w:iCs/>
          <w:color w:val="475569"/>
        </w:rPr>
        <w:t xml:space="preserve">Strukturierte Vorlage und Dokumentenspezifikation für Websites in Deutschland</w:t>
      </w:r>
    </w:p>
    <w:p>
      <w:pPr>
        <w:spacing w:after="240"/>
      </w:pPr>
      <w:r>
        <w:rPr>
          <w:b/>
          <w:bCs/>
        </w:rPr>
        <w:t xml:space="preserve">Dieses Dokument beschreibt eine praxistaugliche, modular aufgebaute Vorlage für eine Datenschutzerklärung nach DSGVO für Selbstständige, kleine Unternehmen und Website-Betreiber in Deutschland. Der Fokus liegt auf einer rechtssicheren Grundstruktur, klar benannten Verantwortlichkeiten, typischen Website-Verarbeitungen wie Hosting, Server-Logfiles, Kontaktformularen, Cookies und Analysetools sowie der in Deutschland üblichen Nennung von Rechtsgrundlagen, Speicherdauern und Betroffenenrechten. Die Spezifikation ist als wiederverwendbares Arbeitsdokument angelegt und kann als Grundlage für die Erstellung oder Überarbeitung einer individuellen Datenschutzerklärung dienen.</w:t>
      </w:r>
    </w:p>
    <w:p>
      <w:pPr>
        <w:pStyle w:val="Heading1"/>
        <w:spacing w:after="120" w:before="120"/>
      </w:pPr>
      <w:r>
        <w:t xml:space="preserve">Problem Statement</w:t>
      </w:r>
    </w:p>
    <w:p>
      <w:pPr>
        <w:spacing w:after="140"/>
        <w:jc w:val="left"/>
      </w:pPr>
      <w:r>
        <w:t xml:space="preserve">Kleine Unternehmen und Selbstständige benötigen für ihre Website eine Datenschutzerklärung, die sowohl den Anforderungen der DSGVO als auch der deutschen Praxis rund um TTDSG-nahe Einwilligungs- und Tracking-Themen gerecht wird. Häufig fehlen jedoch eine klare Struktur, passende Textbausteine für typische Website-Funktionen und die saubere Zuordnung von Rechtsgrundlagen, Verantwortlichkeiten und Empfängern.</w:t>
      </w:r>
    </w:p>
    <w:p>
      <w:pPr>
        <w:spacing w:after="140"/>
        <w:jc w:val="left"/>
      </w:pPr>
      <w:r>
        <w:t xml:space="preserve">Ziel dieses Dokuments ist eine belastbare Vorlage, die als echtes Arbeitsartefakt genutzt werden kann: verständlich aufgebaut, modular erweiterbar und auf typische Anwendungsfälle kleiner Unternehmen zugeschnitten. Die Vorlage soll die individuelle rechtliche Prüfung nicht ersetzen, aber den Aufwand für eine vollständige und konsistente Erstfassung deutlich reduzieren.</w:t>
      </w:r>
    </w:p>
    <w:p>
      <w:pPr>
        <w:pStyle w:val="Heading1"/>
        <w:spacing w:after="120" w:before="240"/>
      </w:pPr>
      <w:r>
        <w:t xml:space="preserve">Goals</w:t>
      </w:r>
    </w:p>
    <w:p>
      <w:pPr>
        <w:spacing w:after="140"/>
        <w:jc w:val="left"/>
      </w:pPr>
      <w:r>
        <w:t xml:space="preserve">Die Datenschutzerklärung soll alle zentralen Pflichtangaben strukturiert abdecken: Name und Kontaktdaten des Verantwortlichen, gegebenenfalls Datenschutzbeauftragte, Zwecke der Verarbeitung, Rechtsgrundlagen nach Art. 6 DSGVO, Empfänger, Drittlandtransfers, Speicherdauer, Betroffenenrechte und Beschwerderecht bei einer Aufsichtsbehörde.</w:t>
      </w:r>
    </w:p>
    <w:p>
      <w:pPr>
        <w:spacing w:after="140"/>
        <w:jc w:val="left"/>
      </w:pPr>
      <w:r>
        <w:t xml:space="preserve">Die Vorlage soll modulare Abschnitte für typische Website-Szenarien enthalten, darunter Hosting, Server-Logfiles, Kontaktaufnahme per E-Mail oder Formular, Terminbuchung, Newsletter, Cookies, Consent-Management, Reichweitenmessung, eingebettete Inhalte und Social-Media-Verlinkungen. Jeder Modultext soll mit Platzhaltern für Unternehmensdaten, Dienstleister und Tool-spezifische Informationen arbeiten.</w:t>
      </w:r>
    </w:p>
    <w:p>
      <w:pPr>
        <w:spacing w:after="140"/>
        <w:jc w:val="left"/>
      </w:pPr>
      <w:r>
        <w:t xml:space="preserve">Zusätzlich soll die Sprache fachlich präzise, aber für Website-Besucher gut lesbar sein. Die Struktur muss so angelegt sein, dass Betreiber nur die tatsächlich eingesetzten Verarbeitungen aktivieren und unzutreffende Module entfernen können.</w:t>
      </w:r>
    </w:p>
    <w:p>
      <w:pPr>
        <w:pStyle w:val="Heading1"/>
        <w:spacing w:after="120" w:before="240"/>
      </w:pPr>
      <w:r>
        <w:t xml:space="preserve">Non-goals</w:t>
      </w:r>
    </w:p>
    <w:p>
      <w:pPr>
        <w:spacing w:after="140"/>
        <w:jc w:val="left"/>
      </w:pPr>
      <w:r>
        <w:t xml:space="preserve">Nicht Ziel dieser Vorlage ist die Ersetzung einer individuellen Rechtsberatung in Sonderfällen, etwa bei umfangreicher Profilbildung, sensiblen Daten, internationalen Konzernstrukturen oder branchenspezifischen Spezialpflichten. Ebenso ist die Vorlage nicht als vollautomatisch rechtssicheres Endprodukt ohne Prüfung durch den Verantwortlichen gedacht.</w:t>
      </w:r>
    </w:p>
    <w:p>
      <w:pPr>
        <w:spacing w:after="140"/>
        <w:jc w:val="left"/>
      </w:pPr>
      <w:r>
        <w:t xml:space="preserve">Nicht umfasst sind außerdem vollständige Vertragsunterlagen wie Auftragsverarbeitungsverträge, Verzeichnisse von Verarbeitungstätigkeiten, TOM-Dokumentationen oder interne Datenschutzrichtlinien. Die Datenschutzerklärung ist ein externer Informationstext und kein Ersatz für die interne Compliance-Dokumentation.</w:t>
      </w:r>
    </w:p>
    <w:p>
      <w:pPr>
        <w:pStyle w:val="Heading1"/>
        <w:spacing w:after="120" w:before="240"/>
      </w:pPr>
      <w:r>
        <w:t xml:space="preserve">Requirements</w:t>
      </w:r>
    </w:p>
    <w:p>
      <w:pPr>
        <w:spacing w:after="140"/>
        <w:jc w:val="left"/>
      </w:pPr>
      <w:r>
        <w:t xml:space="preserve">Die Vorlage soll mit einem Pflichtteil beginnen, der die Identität des Verantwortlichen eindeutig benennt: Firmenname, Rechtsform, ladungsfähige Anschrift, E-Mail-Adresse, Telefonnummer, vertretungsberechtigte Person sowie gegebenenfalls Angaben zum Datenschutzbeauftragten. Danach folgt ein allgemeiner Teil zu Umfang, Zweck und Rechtsgrundlagen der Datenverarbeitung sowie zu Sicherheitsmaßnahmen und Empfängerkategorien.</w:t>
      </w:r>
    </w:p>
    <w:p>
      <w:pPr>
        <w:spacing w:after="140"/>
        <w:jc w:val="left"/>
      </w:pPr>
      <w:r>
        <w:t xml:space="preserve">Für Website-spezifische Verarbeitungen sind klar getrennte Module vorzusehen, jeweils mit Angaben zu verarbeiteten Datenkategorien, Verarbeitungszwecken, Rechtsgrundlage, Speicherdauer und gegebenenfalls berechtigten Interessen. Pflichtmodule für viele kleine Unternehmen sind insbesondere Hosting, Server-Logfiles, Kontaktformular, E-Mail-Kontakt und Cookies bzw. Einwilligungsmanagement; optionale Module betreffen Newsletter, Webanalyse, Schriftarten, Karten, Videos, Bewerbungen, Kundenkonten oder Zahlungsanbieter.</w:t>
      </w:r>
    </w:p>
    <w:p>
      <w:pPr>
        <w:spacing w:after="140"/>
        <w:jc w:val="left"/>
      </w:pPr>
      <w:r>
        <w:t xml:space="preserve">Die Vorlage muss ausdrücklich zwischen technisch erforderlichen Vorgängen und einwilligungsbedürftigen Technologien unterscheiden. Bei Drittlandübermittlungen sollen eingesetzte Garantien, etwa Angemessenheitsbeschlüsse oder Standardvertragsklauseln, benannt werden. Ferner soll ein Abschnitt zu den Betroffenenrechten in Deutschland-üblicher Ausprägung enthalten sein, einschließlich Auskunft, Berichtigung, Löschung, Einschränkung, Datenübertragbarkeit, Widerspruch und Beschwerde bei einer Aufsichtsbehörde.</w:t>
      </w:r>
    </w:p>
    <w:p>
      <w:pPr>
        <w:pStyle w:val="Heading1"/>
        <w:spacing w:after="120" w:before="240"/>
      </w:pPr>
      <w:r>
        <w:t xml:space="preserve">Success Metrics</w:t>
      </w:r>
    </w:p>
    <w:p>
      <w:pPr>
        <w:spacing w:after="140"/>
        <w:jc w:val="left"/>
      </w:pPr>
      <w:r>
        <w:t xml:space="preserve">Die Vorlage ist erfolgreich, wenn ein kleines Unternehmen sie ohne grundlegende Umstrukturierung für die eigene Website anpassen kann und dabei alle zentralen Pflichtbausteine in nachvollziehbarer Reihenfolge vorfindet. Ein weiteres Erfolgskriterium ist, dass pro eingesetztem Tool oder Verarbeitungsvorgang eindeutig erkennbar ist, welche Angaben noch mit konkreten Unternehmens- oder Dienstleisterdaten zu befüllen sind.</w:t>
      </w:r>
    </w:p>
    <w:p>
      <w:pPr>
        <w:spacing w:after="140"/>
        <w:jc w:val="left"/>
      </w:pPr>
      <w:r>
        <w:t xml:space="preserve">Aus inhaltlicher Sicht gilt die Spezifikation als gelungen, wenn sie typische Fehler vermeidet: unklare Verantwortlichenangaben, fehlende Rechtsgrundlagen, pauschale Cookie-Hinweise ohne Differenzierung, unpräzise Angaben zu Speicherdauer und unvollständige Informationen zu externen Empfängern. SEO-seitig soll das Dokument die Suchintention rund um Begriffe wie „Datenschutzerklärung Muster“, „DSGVO Vorlage“ und „Datenschutzerklärung kleines Unternehmen“ durch hohe Strukturklarheit und Praxisnähe bedienen.</w:t>
      </w:r>
    </w:p>
    <w:p>
      <w:pPr>
        <w:pStyle w:val="Heading1"/>
        <w:spacing w:after="120" w:before="240"/>
      </w:pPr>
      <w:r>
        <w:t xml:space="preserve">Next Steps und Empfehlung</w:t>
      </w:r>
    </w:p>
    <w:p>
      <w:pPr>
        <w:spacing w:after="140"/>
        <w:jc w:val="left"/>
      </w:pPr>
      <w:r>
        <w:t xml:space="preserve">Als nächster Schritt sollte auf Basis dieser Spezifikation eine konkrete Textvorlage mit ausfüllbaren Platzhaltern erstellt werden, gegliedert in Pflichtteil und optionale Module. Parallel empfiehlt sich eine Bestandsaufnahme aller tatsächlich auf der Website eingesetzten Dienste, Formulare, Plugins, Tracking-Tools, eingebetteten Inhalte und Drittanbieter, damit nur passende Bausteine übernommen werden.</w:t>
      </w:r>
    </w:p>
    <w:p>
      <w:pPr>
        <w:spacing w:after="140"/>
        <w:jc w:val="left"/>
      </w:pPr>
      <w:r>
        <w:t xml:space="preserve">Empfohlen wird anschließend eine fachliche Endprüfung der individualisierten Datenschutzerklärung anhand der realen Website-Konfiguration, des Cookie-Banners und der eingesetzten Dienstleisterverträge. Erst nach dieser Prüfung sollte der Text veröffentlicht und in einen Prozess für regelmäßige Aktualisierung bei Tool-, Rechts- oder Website-Änderungen aufgenommen werden.</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DSGVO-konforme Datenschutzerklärung für kleine Unternehmen</dc:title>
  <dc:creator>秒搭</dc:creator>
  <dc:description>Dieses Dokument beschreibt eine praxistaugliche, modular aufgebaute Vorlage für eine Datenschutzerklärung nach DSGVO für Selbstständige, kleine Unternehmen und Website-Betreiber in Deutschland. Der Fokus liegt auf einer rechtssicheren Grundstruktur, klar benannten Verantwortlichkeiten, typischen Website-Verarbeitungen wie Hosting, Server-Logfiles, Kontaktformularen, Cookies und Analysetools sowie der in Deutschland üblichen Nennung von Rechtsgrundlagen, Speicherdauern und Betroffenenrechten. Die Spezifikation ist als wiederverwendbares Arbeitsdokument angelegt und kann als Grundlage für die Erstellung oder Überarbeitung einer individuellen Datenschutzerklärung dienen.</dc:description>
  <cp:lastModifiedBy>Un-named</cp:lastModifiedBy>
  <cp:revision>1</cp:revision>
  <dcterms:created xsi:type="dcterms:W3CDTF">2026-03-17T14:18:41.464Z</dcterms:created>
  <dcterms:modified xsi:type="dcterms:W3CDTF">2026-03-17T14:18:41.464Z</dcterms:modified>
</cp:coreProperties>
</file>

<file path=docProps/custom.xml><?xml version="1.0" encoding="utf-8"?>
<Properties xmlns="http://schemas.openxmlformats.org/officeDocument/2006/custom-properties" xmlns:vt="http://schemas.openxmlformats.org/officeDocument/2006/docPropsVTypes"/>
</file>